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3CDE" w:rsidRDefault="000E3CDE" w:rsidP="00D5622F">
      <w:pPr>
        <w:spacing w:line="480" w:lineRule="auto"/>
        <w:jc w:val="both"/>
        <w:rPr>
          <w:rFonts w:ascii="Times New Roman" w:hAnsi="Times New Roman" w:cs="Times New Roman"/>
          <w:sz w:val="24"/>
          <w:szCs w:val="24"/>
        </w:rPr>
      </w:pPr>
      <w:bookmarkStart w:id="0" w:name="_GoBack"/>
      <w:bookmarkEnd w:id="0"/>
    </w:p>
    <w:p w:rsidR="000E3CDE" w:rsidRDefault="000E3CDE" w:rsidP="00D5622F">
      <w:pPr>
        <w:spacing w:line="480" w:lineRule="auto"/>
        <w:jc w:val="both"/>
        <w:rPr>
          <w:rFonts w:ascii="Times New Roman" w:hAnsi="Times New Roman" w:cs="Times New Roman"/>
          <w:sz w:val="24"/>
          <w:szCs w:val="24"/>
        </w:rPr>
      </w:pPr>
    </w:p>
    <w:p w:rsidR="000E3CDE" w:rsidRDefault="000E3CDE" w:rsidP="00D5622F">
      <w:pPr>
        <w:spacing w:line="480" w:lineRule="auto"/>
        <w:jc w:val="both"/>
        <w:rPr>
          <w:rFonts w:ascii="Times New Roman" w:hAnsi="Times New Roman" w:cs="Times New Roman"/>
          <w:sz w:val="24"/>
          <w:szCs w:val="24"/>
        </w:rPr>
      </w:pPr>
    </w:p>
    <w:p w:rsidR="000E3CDE" w:rsidRDefault="000E3CDE" w:rsidP="00D5622F">
      <w:pPr>
        <w:spacing w:line="480" w:lineRule="auto"/>
        <w:jc w:val="both"/>
        <w:rPr>
          <w:rFonts w:ascii="Times New Roman" w:hAnsi="Times New Roman" w:cs="Times New Roman"/>
          <w:sz w:val="24"/>
          <w:szCs w:val="24"/>
        </w:rPr>
      </w:pPr>
    </w:p>
    <w:p w:rsidR="000E3CDE" w:rsidRDefault="000E3CDE" w:rsidP="00D5622F">
      <w:pPr>
        <w:spacing w:line="480" w:lineRule="auto"/>
        <w:jc w:val="both"/>
        <w:rPr>
          <w:rFonts w:ascii="Times New Roman" w:hAnsi="Times New Roman" w:cs="Times New Roman"/>
          <w:sz w:val="24"/>
          <w:szCs w:val="24"/>
        </w:rPr>
      </w:pPr>
    </w:p>
    <w:p w:rsidR="00E92803" w:rsidRDefault="00E92803" w:rsidP="000E3CDE">
      <w:pPr>
        <w:spacing w:line="480" w:lineRule="auto"/>
        <w:jc w:val="center"/>
        <w:rPr>
          <w:rFonts w:ascii="Times New Roman" w:hAnsi="Times New Roman" w:cs="Times New Roman"/>
          <w:sz w:val="24"/>
          <w:szCs w:val="24"/>
        </w:rPr>
      </w:pPr>
      <w:r>
        <w:rPr>
          <w:rFonts w:ascii="Times New Roman" w:hAnsi="Times New Roman" w:cs="Times New Roman"/>
          <w:sz w:val="24"/>
          <w:szCs w:val="24"/>
        </w:rPr>
        <w:t>Medical Assessment</w:t>
      </w:r>
    </w:p>
    <w:p w:rsidR="000E3CDE" w:rsidRDefault="000E3CDE" w:rsidP="000E3CD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E3CDE" w:rsidRDefault="000E3CDE" w:rsidP="000E3CDE">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University’s Affiliation:</w:t>
      </w:r>
    </w:p>
    <w:p w:rsidR="000E3CDE" w:rsidRDefault="000E3CDE" w:rsidP="00D5622F">
      <w:pPr>
        <w:spacing w:line="480" w:lineRule="auto"/>
        <w:jc w:val="both"/>
        <w:rPr>
          <w:rFonts w:ascii="Times New Roman" w:hAnsi="Times New Roman" w:cs="Times New Roman"/>
          <w:sz w:val="24"/>
          <w:szCs w:val="24"/>
        </w:rPr>
      </w:pPr>
    </w:p>
    <w:p w:rsidR="000E3CDE" w:rsidRDefault="000E3CDE" w:rsidP="00D5622F">
      <w:pPr>
        <w:spacing w:line="480" w:lineRule="auto"/>
        <w:jc w:val="both"/>
        <w:rPr>
          <w:rFonts w:ascii="Times New Roman" w:hAnsi="Times New Roman" w:cs="Times New Roman"/>
          <w:sz w:val="24"/>
          <w:szCs w:val="24"/>
        </w:rPr>
      </w:pPr>
    </w:p>
    <w:p w:rsidR="000E3CDE" w:rsidRDefault="000E3CDE" w:rsidP="00D5622F">
      <w:pPr>
        <w:spacing w:line="480" w:lineRule="auto"/>
        <w:jc w:val="both"/>
        <w:rPr>
          <w:rFonts w:ascii="Times New Roman" w:hAnsi="Times New Roman" w:cs="Times New Roman"/>
          <w:sz w:val="24"/>
          <w:szCs w:val="24"/>
        </w:rPr>
      </w:pPr>
    </w:p>
    <w:p w:rsidR="000E3CDE" w:rsidRDefault="000E3CDE" w:rsidP="00D5622F">
      <w:pPr>
        <w:spacing w:line="480" w:lineRule="auto"/>
        <w:jc w:val="both"/>
        <w:rPr>
          <w:rFonts w:ascii="Times New Roman" w:hAnsi="Times New Roman" w:cs="Times New Roman"/>
          <w:sz w:val="24"/>
          <w:szCs w:val="24"/>
        </w:rPr>
      </w:pPr>
    </w:p>
    <w:p w:rsidR="000E3CDE" w:rsidRDefault="000E3CDE" w:rsidP="00D5622F">
      <w:pPr>
        <w:spacing w:line="480" w:lineRule="auto"/>
        <w:jc w:val="both"/>
        <w:rPr>
          <w:rFonts w:ascii="Times New Roman" w:hAnsi="Times New Roman" w:cs="Times New Roman"/>
          <w:sz w:val="24"/>
          <w:szCs w:val="24"/>
        </w:rPr>
      </w:pPr>
    </w:p>
    <w:p w:rsidR="000E3CDE" w:rsidRDefault="000E3CDE" w:rsidP="00D5622F">
      <w:pPr>
        <w:spacing w:line="480" w:lineRule="auto"/>
        <w:jc w:val="both"/>
        <w:rPr>
          <w:rFonts w:ascii="Times New Roman" w:hAnsi="Times New Roman" w:cs="Times New Roman"/>
          <w:sz w:val="24"/>
          <w:szCs w:val="24"/>
        </w:rPr>
      </w:pPr>
    </w:p>
    <w:p w:rsidR="000E3CDE" w:rsidRDefault="000E3CDE" w:rsidP="00D5622F">
      <w:pPr>
        <w:spacing w:line="480" w:lineRule="auto"/>
        <w:jc w:val="both"/>
        <w:rPr>
          <w:rFonts w:ascii="Times New Roman" w:hAnsi="Times New Roman" w:cs="Times New Roman"/>
          <w:sz w:val="24"/>
          <w:szCs w:val="24"/>
        </w:rPr>
      </w:pPr>
    </w:p>
    <w:p w:rsidR="000E3CDE" w:rsidRDefault="000E3CDE" w:rsidP="00D5622F">
      <w:pPr>
        <w:spacing w:line="480" w:lineRule="auto"/>
        <w:jc w:val="both"/>
        <w:rPr>
          <w:rFonts w:ascii="Times New Roman" w:hAnsi="Times New Roman" w:cs="Times New Roman"/>
          <w:sz w:val="24"/>
          <w:szCs w:val="24"/>
        </w:rPr>
      </w:pPr>
    </w:p>
    <w:p w:rsidR="000E3CDE" w:rsidRDefault="000E3CDE" w:rsidP="00D5622F">
      <w:pPr>
        <w:spacing w:line="480" w:lineRule="auto"/>
        <w:jc w:val="both"/>
        <w:rPr>
          <w:rFonts w:ascii="Times New Roman" w:hAnsi="Times New Roman" w:cs="Times New Roman"/>
          <w:sz w:val="24"/>
          <w:szCs w:val="24"/>
        </w:rPr>
      </w:pPr>
    </w:p>
    <w:p w:rsidR="000E3CDE" w:rsidRPr="00E1233D" w:rsidRDefault="000E3CDE" w:rsidP="000E3CDE">
      <w:pPr>
        <w:spacing w:line="480" w:lineRule="auto"/>
        <w:jc w:val="center"/>
        <w:rPr>
          <w:rFonts w:ascii="Times New Roman" w:hAnsi="Times New Roman" w:cs="Times New Roman"/>
          <w:b/>
          <w:sz w:val="24"/>
          <w:szCs w:val="24"/>
        </w:rPr>
      </w:pPr>
      <w:r w:rsidRPr="00E1233D">
        <w:rPr>
          <w:rFonts w:ascii="Times New Roman" w:hAnsi="Times New Roman" w:cs="Times New Roman"/>
          <w:b/>
          <w:sz w:val="24"/>
          <w:szCs w:val="24"/>
        </w:rPr>
        <w:lastRenderedPageBreak/>
        <w:t>Medical Assessment</w:t>
      </w:r>
    </w:p>
    <w:p w:rsidR="00EA2E4B" w:rsidRPr="00D5622F" w:rsidRDefault="00EA2E4B" w:rsidP="00D5622F">
      <w:pPr>
        <w:spacing w:line="480" w:lineRule="auto"/>
        <w:jc w:val="both"/>
        <w:rPr>
          <w:rFonts w:ascii="Times New Roman" w:hAnsi="Times New Roman" w:cs="Times New Roman"/>
          <w:sz w:val="24"/>
          <w:szCs w:val="24"/>
        </w:rPr>
      </w:pPr>
      <w:r w:rsidRPr="00D5622F">
        <w:rPr>
          <w:rFonts w:ascii="Times New Roman" w:hAnsi="Times New Roman" w:cs="Times New Roman"/>
          <w:sz w:val="24"/>
          <w:szCs w:val="24"/>
        </w:rPr>
        <w:t xml:space="preserve">1.    What would you expect to find when completing a physical assessment? </w:t>
      </w:r>
    </w:p>
    <w:p w:rsidR="000E3CDE" w:rsidRDefault="00EA2E4B" w:rsidP="000E3CDE">
      <w:pPr>
        <w:spacing w:line="480" w:lineRule="auto"/>
        <w:ind w:firstLine="720"/>
        <w:jc w:val="both"/>
        <w:rPr>
          <w:rFonts w:ascii="Times New Roman" w:hAnsi="Times New Roman" w:cs="Times New Roman"/>
          <w:sz w:val="24"/>
          <w:szCs w:val="24"/>
        </w:rPr>
      </w:pPr>
      <w:r w:rsidRPr="00D5622F">
        <w:rPr>
          <w:rFonts w:ascii="Times New Roman" w:hAnsi="Times New Roman" w:cs="Times New Roman"/>
          <w:sz w:val="24"/>
          <w:szCs w:val="24"/>
        </w:rPr>
        <w:t>According to the patient’s description of her health issues, she might be suffering from the following:</w:t>
      </w:r>
    </w:p>
    <w:p w:rsidR="000E3CDE" w:rsidRPr="000E3CDE" w:rsidRDefault="00EA2E4B" w:rsidP="000E3CDE">
      <w:pPr>
        <w:pStyle w:val="ListParagraph"/>
        <w:numPr>
          <w:ilvl w:val="0"/>
          <w:numId w:val="11"/>
        </w:numPr>
        <w:spacing w:line="480" w:lineRule="auto"/>
        <w:jc w:val="both"/>
        <w:rPr>
          <w:rFonts w:ascii="Times New Roman" w:hAnsi="Times New Roman" w:cs="Times New Roman"/>
          <w:sz w:val="24"/>
          <w:szCs w:val="24"/>
        </w:rPr>
      </w:pPr>
      <w:r w:rsidRPr="000E3CDE">
        <w:rPr>
          <w:rFonts w:ascii="Times New Roman" w:hAnsi="Times New Roman" w:cs="Times New Roman"/>
          <w:sz w:val="24"/>
          <w:szCs w:val="24"/>
        </w:rPr>
        <w:t>The side effect of using Percocet, a drug which is a combination of pain reliever, fever reducer, and an opioid</w:t>
      </w:r>
      <w:r w:rsidR="00213728" w:rsidRPr="000E3CDE">
        <w:rPr>
          <w:rFonts w:ascii="Times New Roman" w:hAnsi="Times New Roman" w:cs="Times New Roman"/>
          <w:sz w:val="24"/>
          <w:szCs w:val="24"/>
        </w:rPr>
        <w:t xml:space="preserve"> (Liu, et al., 2019)</w:t>
      </w:r>
      <w:r w:rsidRPr="000E3CDE">
        <w:rPr>
          <w:rFonts w:ascii="Times New Roman" w:hAnsi="Times New Roman" w:cs="Times New Roman"/>
          <w:sz w:val="24"/>
          <w:szCs w:val="24"/>
        </w:rPr>
        <w:t>. A patient who gets injuries in an accident may use the drug to manage moderate or severe pain. However, excess use of the drug cause nausea, sleepiness, light-headedness, dry mouth, and among other effects.</w:t>
      </w:r>
    </w:p>
    <w:p w:rsidR="000E3CDE" w:rsidRDefault="00EA2E4B" w:rsidP="00D5622F">
      <w:pPr>
        <w:pStyle w:val="ListParagraph"/>
        <w:numPr>
          <w:ilvl w:val="0"/>
          <w:numId w:val="11"/>
        </w:numPr>
        <w:spacing w:line="480" w:lineRule="auto"/>
        <w:jc w:val="both"/>
        <w:rPr>
          <w:rFonts w:ascii="Times New Roman" w:hAnsi="Times New Roman" w:cs="Times New Roman"/>
          <w:sz w:val="24"/>
          <w:szCs w:val="24"/>
        </w:rPr>
      </w:pPr>
      <w:r w:rsidRPr="000E3CDE">
        <w:rPr>
          <w:rFonts w:ascii="Times New Roman" w:hAnsi="Times New Roman" w:cs="Times New Roman"/>
          <w:sz w:val="24"/>
          <w:szCs w:val="24"/>
        </w:rPr>
        <w:t xml:space="preserve"> Since the patient got back injury in a motor vehicle accident, she may suffer repetitive stress injury after sitting for a relatively long time in her flight. </w:t>
      </w:r>
    </w:p>
    <w:p w:rsidR="00EA2E4B" w:rsidRPr="000E3CDE" w:rsidRDefault="00EA2E4B" w:rsidP="00D5622F">
      <w:pPr>
        <w:pStyle w:val="ListParagraph"/>
        <w:numPr>
          <w:ilvl w:val="0"/>
          <w:numId w:val="11"/>
        </w:numPr>
        <w:spacing w:line="480" w:lineRule="auto"/>
        <w:jc w:val="both"/>
        <w:rPr>
          <w:rFonts w:ascii="Times New Roman" w:hAnsi="Times New Roman" w:cs="Times New Roman"/>
          <w:sz w:val="24"/>
          <w:szCs w:val="24"/>
        </w:rPr>
      </w:pPr>
      <w:r w:rsidRPr="000E3CDE">
        <w:rPr>
          <w:rFonts w:ascii="Times New Roman" w:hAnsi="Times New Roman" w:cs="Times New Roman"/>
          <w:sz w:val="24"/>
          <w:szCs w:val="24"/>
        </w:rPr>
        <w:t>The patient may also have acute bronchitis, which occurs due to smoking or inhaling pollutant from the environment</w:t>
      </w:r>
      <w:r w:rsidR="00213728" w:rsidRPr="000E3CDE">
        <w:rPr>
          <w:rFonts w:ascii="Times New Roman" w:hAnsi="Times New Roman" w:cs="Times New Roman"/>
          <w:sz w:val="24"/>
          <w:szCs w:val="24"/>
        </w:rPr>
        <w:t xml:space="preserve"> (Matkovic &amp; Miravitlles, 2015)</w:t>
      </w:r>
      <w:r w:rsidRPr="000E3CDE">
        <w:rPr>
          <w:rFonts w:ascii="Times New Roman" w:hAnsi="Times New Roman" w:cs="Times New Roman"/>
          <w:sz w:val="24"/>
          <w:szCs w:val="24"/>
        </w:rPr>
        <w:t>. Since the patient denies the use of cigarettes, she might have had sat close to a person with bronchitis while traveling back home from Great Britain or inhaled noxious gas while in Great Britain.</w:t>
      </w:r>
    </w:p>
    <w:p w:rsidR="00EA2E4B" w:rsidRPr="00D5622F" w:rsidRDefault="00EA2E4B" w:rsidP="00D5622F">
      <w:pPr>
        <w:spacing w:line="480" w:lineRule="auto"/>
        <w:jc w:val="both"/>
        <w:rPr>
          <w:rFonts w:ascii="Times New Roman" w:hAnsi="Times New Roman" w:cs="Times New Roman"/>
          <w:sz w:val="24"/>
          <w:szCs w:val="24"/>
        </w:rPr>
      </w:pPr>
    </w:p>
    <w:p w:rsidR="00EA2E4B" w:rsidRPr="00D5622F" w:rsidRDefault="00EA2E4B" w:rsidP="00D5622F">
      <w:pPr>
        <w:spacing w:line="480" w:lineRule="auto"/>
        <w:jc w:val="both"/>
        <w:rPr>
          <w:rFonts w:ascii="Times New Roman" w:hAnsi="Times New Roman" w:cs="Times New Roman"/>
          <w:sz w:val="24"/>
          <w:szCs w:val="24"/>
        </w:rPr>
      </w:pPr>
      <w:r w:rsidRPr="00D5622F">
        <w:rPr>
          <w:rFonts w:ascii="Times New Roman" w:hAnsi="Times New Roman" w:cs="Times New Roman"/>
          <w:sz w:val="24"/>
          <w:szCs w:val="24"/>
        </w:rPr>
        <w:t xml:space="preserve">2.    What are your priority assessments, and why? What are the safety concerns for the patient? </w:t>
      </w:r>
    </w:p>
    <w:p w:rsidR="000E3CDE" w:rsidRDefault="00EA2E4B" w:rsidP="000E3CDE">
      <w:pPr>
        <w:spacing w:line="480" w:lineRule="auto"/>
        <w:ind w:firstLine="720"/>
        <w:jc w:val="both"/>
        <w:rPr>
          <w:rFonts w:ascii="Times New Roman" w:hAnsi="Times New Roman" w:cs="Times New Roman"/>
          <w:sz w:val="24"/>
          <w:szCs w:val="24"/>
        </w:rPr>
      </w:pPr>
      <w:r w:rsidRPr="00D5622F">
        <w:rPr>
          <w:rFonts w:ascii="Times New Roman" w:hAnsi="Times New Roman" w:cs="Times New Roman"/>
          <w:sz w:val="24"/>
          <w:szCs w:val="24"/>
        </w:rPr>
        <w:t xml:space="preserve">The first assessment I will conduct is acute bronchitis because of the patient's description several symptoms which relate to the disease — bronchitis associated with symptoms such as dry hacking cough which develops to productive cough, with yellow sputum. Also, the patient may </w:t>
      </w:r>
      <w:r w:rsidRPr="00D5622F">
        <w:rPr>
          <w:rFonts w:ascii="Times New Roman" w:hAnsi="Times New Roman" w:cs="Times New Roman"/>
          <w:sz w:val="24"/>
          <w:szCs w:val="24"/>
        </w:rPr>
        <w:lastRenderedPageBreak/>
        <w:t>experience shortness of breath and wheezing</w:t>
      </w:r>
      <w:r w:rsidR="00D619D4" w:rsidRPr="00D5622F">
        <w:rPr>
          <w:rFonts w:ascii="Times New Roman" w:hAnsi="Times New Roman" w:cs="Times New Roman"/>
          <w:sz w:val="24"/>
          <w:szCs w:val="24"/>
        </w:rPr>
        <w:t xml:space="preserve"> (Kufel, 2016)</w:t>
      </w:r>
      <w:r w:rsidRPr="00D5622F">
        <w:rPr>
          <w:rFonts w:ascii="Times New Roman" w:hAnsi="Times New Roman" w:cs="Times New Roman"/>
          <w:sz w:val="24"/>
          <w:szCs w:val="24"/>
        </w:rPr>
        <w:t xml:space="preserve">. Other symptoms include fever, chills, sore throat, aches and pains, and tiredness. </w:t>
      </w:r>
    </w:p>
    <w:p w:rsidR="00EA2E4B" w:rsidRPr="00D5622F" w:rsidRDefault="00EA2E4B" w:rsidP="000E3CDE">
      <w:pPr>
        <w:spacing w:line="480" w:lineRule="auto"/>
        <w:ind w:firstLine="720"/>
        <w:jc w:val="both"/>
        <w:rPr>
          <w:rFonts w:ascii="Times New Roman" w:hAnsi="Times New Roman" w:cs="Times New Roman"/>
          <w:sz w:val="24"/>
          <w:szCs w:val="24"/>
        </w:rPr>
      </w:pPr>
      <w:r w:rsidRPr="00D5622F">
        <w:rPr>
          <w:rFonts w:ascii="Times New Roman" w:hAnsi="Times New Roman" w:cs="Times New Roman"/>
          <w:sz w:val="24"/>
          <w:szCs w:val="24"/>
        </w:rPr>
        <w:t>When acute bronchitis advances to chronic bronchitis, the patient may experience fatigue, severe headache, and nasal congestion</w:t>
      </w:r>
      <w:r w:rsidR="00D619D4" w:rsidRPr="00D5622F">
        <w:rPr>
          <w:rFonts w:ascii="Times New Roman" w:hAnsi="Times New Roman" w:cs="Times New Roman"/>
          <w:sz w:val="24"/>
          <w:szCs w:val="24"/>
        </w:rPr>
        <w:t xml:space="preserve"> (Kufel, 2016)</w:t>
      </w:r>
      <w:r w:rsidRPr="00D5622F">
        <w:rPr>
          <w:rFonts w:ascii="Times New Roman" w:hAnsi="Times New Roman" w:cs="Times New Roman"/>
          <w:sz w:val="24"/>
          <w:szCs w:val="24"/>
        </w:rPr>
        <w:t>. The patients may start experiencing severe coughing, which results in chest pain. The other assessment which I may do is the test for any repetitive stress injury. However, the chance of the patient having the problem is minimal. If she has it, then she will undergo timely treatment according to the nature of the injury.</w:t>
      </w:r>
    </w:p>
    <w:p w:rsidR="000E3CDE" w:rsidRDefault="00EA2E4B" w:rsidP="000E3CDE">
      <w:pPr>
        <w:spacing w:line="480" w:lineRule="auto"/>
        <w:ind w:firstLine="720"/>
        <w:jc w:val="both"/>
        <w:rPr>
          <w:rFonts w:ascii="Times New Roman" w:hAnsi="Times New Roman" w:cs="Times New Roman"/>
          <w:sz w:val="24"/>
          <w:szCs w:val="24"/>
        </w:rPr>
      </w:pPr>
      <w:r w:rsidRPr="00D5622F">
        <w:rPr>
          <w:rFonts w:ascii="Times New Roman" w:hAnsi="Times New Roman" w:cs="Times New Roman"/>
          <w:sz w:val="24"/>
          <w:szCs w:val="24"/>
        </w:rPr>
        <w:t>The patient has all the described symptoms, and therefore, she might be suffering from bronchitis. Since bronchitis is a viral disease, antibiotic is not sufficient</w:t>
      </w:r>
      <w:r w:rsidR="00EB3592" w:rsidRPr="00D5622F">
        <w:rPr>
          <w:rFonts w:ascii="Times New Roman" w:hAnsi="Times New Roman" w:cs="Times New Roman"/>
          <w:sz w:val="24"/>
          <w:szCs w:val="24"/>
        </w:rPr>
        <w:t xml:space="preserve"> (Cookson, et al., 2018)</w:t>
      </w:r>
      <w:r w:rsidRPr="00D5622F">
        <w:rPr>
          <w:rFonts w:ascii="Times New Roman" w:hAnsi="Times New Roman" w:cs="Times New Roman"/>
          <w:sz w:val="24"/>
          <w:szCs w:val="24"/>
        </w:rPr>
        <w:t>. The treatment for bronchitis should base on symptom control but not medication. Therefore, the patient should take a lot of fluid, use pain relievers and fever reducers, and take expectorants to ease a productive cough</w:t>
      </w:r>
      <w:r w:rsidR="00EB3592" w:rsidRPr="00D5622F">
        <w:rPr>
          <w:rFonts w:ascii="Times New Roman" w:hAnsi="Times New Roman" w:cs="Times New Roman"/>
          <w:sz w:val="24"/>
          <w:szCs w:val="24"/>
        </w:rPr>
        <w:t xml:space="preserve"> (Matkovic &amp; Miravitlles, 2015)</w:t>
      </w:r>
      <w:r w:rsidRPr="00D5622F">
        <w:rPr>
          <w:rFonts w:ascii="Times New Roman" w:hAnsi="Times New Roman" w:cs="Times New Roman"/>
          <w:sz w:val="24"/>
          <w:szCs w:val="24"/>
        </w:rPr>
        <w:t>. The patient should also avoid staying in congested places. Lastly, she should do a simple breathing exercise necessary for the normal function of the lungs.</w:t>
      </w:r>
    </w:p>
    <w:p w:rsidR="00EA2E4B" w:rsidRPr="00D5622F" w:rsidRDefault="000E3CDE" w:rsidP="000E3CD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3. </w:t>
      </w:r>
      <w:r w:rsidR="00EA2E4B" w:rsidRPr="00D5622F">
        <w:rPr>
          <w:rFonts w:ascii="Times New Roman" w:hAnsi="Times New Roman" w:cs="Times New Roman"/>
          <w:sz w:val="24"/>
          <w:szCs w:val="24"/>
        </w:rPr>
        <w:t xml:space="preserve">What orders would you anticipate? </w:t>
      </w:r>
    </w:p>
    <w:p w:rsidR="000E3CDE" w:rsidRDefault="00EA2E4B" w:rsidP="000E3CDE">
      <w:pPr>
        <w:spacing w:line="480" w:lineRule="auto"/>
        <w:ind w:firstLine="720"/>
        <w:jc w:val="both"/>
        <w:rPr>
          <w:rFonts w:ascii="Times New Roman" w:hAnsi="Times New Roman" w:cs="Times New Roman"/>
          <w:sz w:val="24"/>
          <w:szCs w:val="24"/>
        </w:rPr>
      </w:pPr>
      <w:r w:rsidRPr="00D5622F">
        <w:rPr>
          <w:rFonts w:ascii="Times New Roman" w:hAnsi="Times New Roman" w:cs="Times New Roman"/>
          <w:sz w:val="24"/>
          <w:szCs w:val="24"/>
        </w:rPr>
        <w:t>I would tell the patient to observe rest, do exercise, and take the described drugs which alleviates the symptoms of bronchitis</w:t>
      </w:r>
      <w:r w:rsidR="00EB3592" w:rsidRPr="00D5622F">
        <w:rPr>
          <w:rFonts w:ascii="Times New Roman" w:hAnsi="Times New Roman" w:cs="Times New Roman"/>
          <w:sz w:val="24"/>
          <w:szCs w:val="24"/>
        </w:rPr>
        <w:t xml:space="preserve"> (Cookson, et al., 2018)</w:t>
      </w:r>
      <w:r w:rsidRPr="00D5622F">
        <w:rPr>
          <w:rFonts w:ascii="Times New Roman" w:hAnsi="Times New Roman" w:cs="Times New Roman"/>
          <w:sz w:val="24"/>
          <w:szCs w:val="24"/>
        </w:rPr>
        <w:t>. I would also recommend that the patient should avoid doing work, which needs a lot of physical involvement. It will save her back from developing tension.</w:t>
      </w:r>
    </w:p>
    <w:p w:rsidR="002C1CB8" w:rsidRPr="00D5622F" w:rsidRDefault="000E3CDE" w:rsidP="000E3CD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4. </w:t>
      </w:r>
      <w:r w:rsidR="00C31A12" w:rsidRPr="00D5622F">
        <w:rPr>
          <w:rFonts w:ascii="Times New Roman" w:hAnsi="Times New Roman" w:cs="Times New Roman"/>
          <w:sz w:val="24"/>
          <w:szCs w:val="24"/>
        </w:rPr>
        <w:t xml:space="preserve">Develop three nursing diagnosis related to the pathophysiology of this, as informed by the findings in your assessment. </w:t>
      </w:r>
    </w:p>
    <w:tbl>
      <w:tblPr>
        <w:tblStyle w:val="TableGrid"/>
        <w:tblW w:w="0" w:type="auto"/>
        <w:tblLook w:val="04A0" w:firstRow="1" w:lastRow="0" w:firstColumn="1" w:lastColumn="0" w:noHBand="0" w:noVBand="1"/>
      </w:tblPr>
      <w:tblGrid>
        <w:gridCol w:w="4788"/>
        <w:gridCol w:w="4788"/>
      </w:tblGrid>
      <w:tr w:rsidR="00703B2E" w:rsidRPr="00D5622F" w:rsidTr="00703B2E">
        <w:tc>
          <w:tcPr>
            <w:tcW w:w="4788" w:type="dxa"/>
          </w:tcPr>
          <w:p w:rsidR="00703B2E" w:rsidRPr="00D5622F" w:rsidRDefault="00703B2E" w:rsidP="00D5622F">
            <w:pPr>
              <w:spacing w:line="480" w:lineRule="auto"/>
              <w:jc w:val="both"/>
              <w:rPr>
                <w:rFonts w:ascii="Times New Roman" w:hAnsi="Times New Roman" w:cs="Times New Roman"/>
                <w:sz w:val="24"/>
                <w:szCs w:val="24"/>
              </w:rPr>
            </w:pPr>
            <w:r w:rsidRPr="00D5622F">
              <w:rPr>
                <w:rFonts w:ascii="Times New Roman" w:hAnsi="Times New Roman" w:cs="Times New Roman"/>
                <w:sz w:val="24"/>
                <w:szCs w:val="24"/>
              </w:rPr>
              <w:lastRenderedPageBreak/>
              <w:t xml:space="preserve">Diagnosis </w:t>
            </w:r>
          </w:p>
        </w:tc>
        <w:tc>
          <w:tcPr>
            <w:tcW w:w="4788" w:type="dxa"/>
          </w:tcPr>
          <w:p w:rsidR="00703B2E" w:rsidRPr="00D5622F" w:rsidRDefault="00703B2E" w:rsidP="00D5622F">
            <w:pPr>
              <w:spacing w:line="480" w:lineRule="auto"/>
              <w:jc w:val="both"/>
              <w:rPr>
                <w:rFonts w:ascii="Times New Roman" w:hAnsi="Times New Roman" w:cs="Times New Roman"/>
                <w:sz w:val="24"/>
                <w:szCs w:val="24"/>
              </w:rPr>
            </w:pPr>
            <w:r w:rsidRPr="00D5622F">
              <w:rPr>
                <w:rFonts w:ascii="Times New Roman" w:hAnsi="Times New Roman" w:cs="Times New Roman"/>
                <w:sz w:val="24"/>
                <w:szCs w:val="24"/>
              </w:rPr>
              <w:t xml:space="preserve">Explanation </w:t>
            </w:r>
          </w:p>
        </w:tc>
      </w:tr>
      <w:tr w:rsidR="00703B2E" w:rsidRPr="00D5622F" w:rsidTr="00703B2E">
        <w:tc>
          <w:tcPr>
            <w:tcW w:w="4788" w:type="dxa"/>
          </w:tcPr>
          <w:p w:rsidR="00703B2E" w:rsidRPr="00D5622F" w:rsidRDefault="00703B2E" w:rsidP="00D5622F">
            <w:pPr>
              <w:spacing w:line="480" w:lineRule="auto"/>
              <w:jc w:val="both"/>
              <w:rPr>
                <w:rFonts w:ascii="Times New Roman" w:hAnsi="Times New Roman" w:cs="Times New Roman"/>
                <w:sz w:val="24"/>
                <w:szCs w:val="24"/>
              </w:rPr>
            </w:pPr>
            <w:r w:rsidRPr="00D5622F">
              <w:rPr>
                <w:rFonts w:ascii="Times New Roman" w:hAnsi="Times New Roman" w:cs="Times New Roman"/>
                <w:sz w:val="24"/>
                <w:szCs w:val="24"/>
              </w:rPr>
              <w:t xml:space="preserve">Chest X-ray </w:t>
            </w:r>
          </w:p>
          <w:p w:rsidR="00703B2E" w:rsidRPr="00D5622F" w:rsidRDefault="00703B2E" w:rsidP="00D5622F">
            <w:pPr>
              <w:spacing w:line="480" w:lineRule="auto"/>
              <w:jc w:val="both"/>
              <w:rPr>
                <w:rFonts w:ascii="Times New Roman" w:hAnsi="Times New Roman" w:cs="Times New Roman"/>
                <w:sz w:val="24"/>
                <w:szCs w:val="24"/>
              </w:rPr>
            </w:pPr>
          </w:p>
        </w:tc>
        <w:tc>
          <w:tcPr>
            <w:tcW w:w="4788" w:type="dxa"/>
          </w:tcPr>
          <w:p w:rsidR="00703B2E" w:rsidRPr="00D5622F" w:rsidRDefault="00703B2E" w:rsidP="00D5622F">
            <w:pPr>
              <w:spacing w:line="480" w:lineRule="auto"/>
              <w:jc w:val="both"/>
              <w:rPr>
                <w:rFonts w:ascii="Times New Roman" w:hAnsi="Times New Roman" w:cs="Times New Roman"/>
                <w:sz w:val="24"/>
                <w:szCs w:val="24"/>
              </w:rPr>
            </w:pPr>
            <w:r w:rsidRPr="00D5622F">
              <w:rPr>
                <w:rFonts w:ascii="Times New Roman" w:hAnsi="Times New Roman" w:cs="Times New Roman"/>
                <w:sz w:val="24"/>
                <w:szCs w:val="24"/>
              </w:rPr>
              <w:t>The chest X-ray will help to identify any inflammation in the lungs or confirm if the patients suffers from pneumonia</w:t>
            </w:r>
            <w:r w:rsidR="00C43DD6" w:rsidRPr="00D5622F">
              <w:rPr>
                <w:rFonts w:ascii="Times New Roman" w:hAnsi="Times New Roman" w:cs="Times New Roman"/>
                <w:sz w:val="24"/>
                <w:szCs w:val="24"/>
              </w:rPr>
              <w:t xml:space="preserve"> (Kufel, 2016)</w:t>
            </w:r>
            <w:r w:rsidRPr="00D5622F">
              <w:rPr>
                <w:rFonts w:ascii="Times New Roman" w:hAnsi="Times New Roman" w:cs="Times New Roman"/>
                <w:sz w:val="24"/>
                <w:szCs w:val="24"/>
              </w:rPr>
              <w:t xml:space="preserve">. </w:t>
            </w:r>
          </w:p>
          <w:p w:rsidR="00703B2E" w:rsidRPr="00D5622F" w:rsidRDefault="00703B2E" w:rsidP="00D5622F">
            <w:pPr>
              <w:spacing w:line="480" w:lineRule="auto"/>
              <w:jc w:val="both"/>
              <w:rPr>
                <w:rFonts w:ascii="Times New Roman" w:hAnsi="Times New Roman" w:cs="Times New Roman"/>
                <w:sz w:val="24"/>
                <w:szCs w:val="24"/>
              </w:rPr>
            </w:pPr>
          </w:p>
        </w:tc>
      </w:tr>
      <w:tr w:rsidR="00703B2E" w:rsidRPr="00D5622F" w:rsidTr="00703B2E">
        <w:tc>
          <w:tcPr>
            <w:tcW w:w="4788" w:type="dxa"/>
          </w:tcPr>
          <w:p w:rsidR="00703B2E" w:rsidRPr="00D5622F" w:rsidRDefault="00703B2E" w:rsidP="00D5622F">
            <w:pPr>
              <w:spacing w:line="480" w:lineRule="auto"/>
              <w:jc w:val="both"/>
              <w:rPr>
                <w:rFonts w:ascii="Times New Roman" w:hAnsi="Times New Roman" w:cs="Times New Roman"/>
                <w:sz w:val="24"/>
                <w:szCs w:val="24"/>
              </w:rPr>
            </w:pPr>
            <w:r w:rsidRPr="00D5622F">
              <w:rPr>
                <w:rFonts w:ascii="Times New Roman" w:hAnsi="Times New Roman" w:cs="Times New Roman"/>
                <w:sz w:val="24"/>
                <w:szCs w:val="24"/>
              </w:rPr>
              <w:t xml:space="preserve">Sputum culture </w:t>
            </w:r>
          </w:p>
          <w:p w:rsidR="00703B2E" w:rsidRPr="00D5622F" w:rsidRDefault="00703B2E" w:rsidP="00D5622F">
            <w:pPr>
              <w:spacing w:line="480" w:lineRule="auto"/>
              <w:jc w:val="both"/>
              <w:rPr>
                <w:rFonts w:ascii="Times New Roman" w:hAnsi="Times New Roman" w:cs="Times New Roman"/>
                <w:sz w:val="24"/>
                <w:szCs w:val="24"/>
              </w:rPr>
            </w:pPr>
          </w:p>
        </w:tc>
        <w:tc>
          <w:tcPr>
            <w:tcW w:w="4788" w:type="dxa"/>
          </w:tcPr>
          <w:p w:rsidR="00703B2E" w:rsidRPr="00D5622F" w:rsidRDefault="00703B2E" w:rsidP="00D5622F">
            <w:pPr>
              <w:spacing w:line="480" w:lineRule="auto"/>
              <w:jc w:val="both"/>
              <w:rPr>
                <w:rFonts w:ascii="Times New Roman" w:hAnsi="Times New Roman" w:cs="Times New Roman"/>
                <w:sz w:val="24"/>
                <w:szCs w:val="24"/>
              </w:rPr>
            </w:pPr>
            <w:r w:rsidRPr="00D5622F">
              <w:rPr>
                <w:rFonts w:ascii="Times New Roman" w:hAnsi="Times New Roman" w:cs="Times New Roman"/>
                <w:sz w:val="24"/>
                <w:szCs w:val="24"/>
              </w:rPr>
              <w:t>Doing of Sputum culture is necessary because the patient has a productive cough and the test for the mucus will confirm if the patients has bacterial infection or viral</w:t>
            </w:r>
            <w:r w:rsidR="00C43DD6" w:rsidRPr="00D5622F">
              <w:rPr>
                <w:rFonts w:ascii="Times New Roman" w:hAnsi="Times New Roman" w:cs="Times New Roman"/>
                <w:sz w:val="24"/>
                <w:szCs w:val="24"/>
              </w:rPr>
              <w:t xml:space="preserve"> (Kufel, 2016)</w:t>
            </w:r>
            <w:r w:rsidRPr="00D5622F">
              <w:rPr>
                <w:rFonts w:ascii="Times New Roman" w:hAnsi="Times New Roman" w:cs="Times New Roman"/>
                <w:sz w:val="24"/>
                <w:szCs w:val="24"/>
              </w:rPr>
              <w:t>. Also, other tests like tuberculosis are important in the finding of the very cause of her severe coughing.</w:t>
            </w:r>
          </w:p>
          <w:p w:rsidR="00703B2E" w:rsidRPr="00D5622F" w:rsidRDefault="00703B2E" w:rsidP="00D5622F">
            <w:pPr>
              <w:spacing w:line="480" w:lineRule="auto"/>
              <w:jc w:val="both"/>
              <w:rPr>
                <w:rFonts w:ascii="Times New Roman" w:hAnsi="Times New Roman" w:cs="Times New Roman"/>
                <w:sz w:val="24"/>
                <w:szCs w:val="24"/>
              </w:rPr>
            </w:pPr>
          </w:p>
        </w:tc>
      </w:tr>
      <w:tr w:rsidR="00703B2E" w:rsidRPr="00D5622F" w:rsidTr="00703B2E">
        <w:tc>
          <w:tcPr>
            <w:tcW w:w="4788" w:type="dxa"/>
          </w:tcPr>
          <w:p w:rsidR="00703B2E" w:rsidRPr="00D5622F" w:rsidRDefault="00703B2E" w:rsidP="00D5622F">
            <w:pPr>
              <w:spacing w:line="480" w:lineRule="auto"/>
              <w:jc w:val="both"/>
              <w:rPr>
                <w:rFonts w:ascii="Times New Roman" w:hAnsi="Times New Roman" w:cs="Times New Roman"/>
                <w:sz w:val="24"/>
                <w:szCs w:val="24"/>
              </w:rPr>
            </w:pPr>
            <w:r w:rsidRPr="00D5622F">
              <w:rPr>
                <w:rFonts w:ascii="Times New Roman" w:hAnsi="Times New Roman" w:cs="Times New Roman"/>
                <w:sz w:val="24"/>
                <w:szCs w:val="24"/>
              </w:rPr>
              <w:t xml:space="preserve">Spirometry </w:t>
            </w:r>
          </w:p>
          <w:p w:rsidR="00703B2E" w:rsidRPr="00D5622F" w:rsidRDefault="00703B2E" w:rsidP="00D5622F">
            <w:pPr>
              <w:spacing w:line="480" w:lineRule="auto"/>
              <w:jc w:val="both"/>
              <w:rPr>
                <w:rFonts w:ascii="Times New Roman" w:hAnsi="Times New Roman" w:cs="Times New Roman"/>
                <w:sz w:val="24"/>
                <w:szCs w:val="24"/>
              </w:rPr>
            </w:pPr>
          </w:p>
        </w:tc>
        <w:tc>
          <w:tcPr>
            <w:tcW w:w="4788" w:type="dxa"/>
          </w:tcPr>
          <w:p w:rsidR="00703B2E" w:rsidRPr="00D5622F" w:rsidRDefault="00703B2E" w:rsidP="00D5622F">
            <w:pPr>
              <w:spacing w:line="480" w:lineRule="auto"/>
              <w:jc w:val="both"/>
              <w:rPr>
                <w:rFonts w:ascii="Times New Roman" w:hAnsi="Times New Roman" w:cs="Times New Roman"/>
                <w:sz w:val="24"/>
                <w:szCs w:val="24"/>
              </w:rPr>
            </w:pPr>
            <w:r w:rsidRPr="00D5622F">
              <w:rPr>
                <w:rFonts w:ascii="Times New Roman" w:hAnsi="Times New Roman" w:cs="Times New Roman"/>
                <w:sz w:val="24"/>
                <w:szCs w:val="24"/>
              </w:rPr>
              <w:t>Spirometry is a test conducted to determine the function of the lungs. The test finds out the amount of air which the patient’s lungs can hold and the power of the lungs to exhale it</w:t>
            </w:r>
            <w:r w:rsidR="00C43DD6" w:rsidRPr="00D5622F">
              <w:rPr>
                <w:rFonts w:ascii="Times New Roman" w:hAnsi="Times New Roman" w:cs="Times New Roman"/>
                <w:sz w:val="24"/>
                <w:szCs w:val="24"/>
              </w:rPr>
              <w:t xml:space="preserve"> (Kufel, 2016).</w:t>
            </w:r>
            <w:r w:rsidRPr="00D5622F">
              <w:rPr>
                <w:rFonts w:ascii="Times New Roman" w:hAnsi="Times New Roman" w:cs="Times New Roman"/>
                <w:sz w:val="24"/>
                <w:szCs w:val="24"/>
              </w:rPr>
              <w:t xml:space="preserve"> </w:t>
            </w:r>
            <w:r w:rsidR="007B02AB" w:rsidRPr="00D5622F">
              <w:rPr>
                <w:rFonts w:ascii="Times New Roman" w:hAnsi="Times New Roman" w:cs="Times New Roman"/>
                <w:sz w:val="24"/>
                <w:szCs w:val="24"/>
              </w:rPr>
              <w:t>I</w:t>
            </w:r>
            <w:r w:rsidRPr="00D5622F">
              <w:rPr>
                <w:rFonts w:ascii="Times New Roman" w:hAnsi="Times New Roman" w:cs="Times New Roman"/>
                <w:sz w:val="24"/>
                <w:szCs w:val="24"/>
              </w:rPr>
              <w:t xml:space="preserve"> will test the function of her lungs to see if the shortness of breath is asthmatic or it results from other diseases apart from bronchitis.</w:t>
            </w:r>
          </w:p>
          <w:p w:rsidR="00703B2E" w:rsidRPr="00D5622F" w:rsidRDefault="00703B2E" w:rsidP="00D5622F">
            <w:pPr>
              <w:spacing w:line="480" w:lineRule="auto"/>
              <w:jc w:val="both"/>
              <w:rPr>
                <w:rFonts w:ascii="Times New Roman" w:hAnsi="Times New Roman" w:cs="Times New Roman"/>
                <w:sz w:val="24"/>
                <w:szCs w:val="24"/>
              </w:rPr>
            </w:pPr>
          </w:p>
        </w:tc>
      </w:tr>
    </w:tbl>
    <w:p w:rsidR="007B57B6" w:rsidRDefault="007B57B6" w:rsidP="00D5622F">
      <w:pPr>
        <w:spacing w:line="480" w:lineRule="auto"/>
        <w:jc w:val="both"/>
        <w:rPr>
          <w:rFonts w:ascii="Times New Roman" w:hAnsi="Times New Roman" w:cs="Times New Roman"/>
          <w:sz w:val="24"/>
          <w:szCs w:val="24"/>
        </w:rPr>
      </w:pPr>
    </w:p>
    <w:p w:rsidR="0035719D" w:rsidRPr="00D5622F" w:rsidRDefault="0035719D" w:rsidP="007B57B6">
      <w:pPr>
        <w:spacing w:line="480" w:lineRule="auto"/>
        <w:jc w:val="center"/>
        <w:rPr>
          <w:rFonts w:ascii="Times New Roman" w:hAnsi="Times New Roman" w:cs="Times New Roman"/>
          <w:sz w:val="24"/>
          <w:szCs w:val="24"/>
        </w:rPr>
      </w:pPr>
      <w:r w:rsidRPr="00D5622F">
        <w:rPr>
          <w:rFonts w:ascii="Times New Roman" w:hAnsi="Times New Roman" w:cs="Times New Roman"/>
          <w:sz w:val="24"/>
          <w:szCs w:val="24"/>
        </w:rPr>
        <w:lastRenderedPageBreak/>
        <w:t>References</w:t>
      </w:r>
    </w:p>
    <w:p w:rsidR="007B57B6" w:rsidRPr="00D5622F" w:rsidRDefault="007B57B6" w:rsidP="007B57B6">
      <w:pPr>
        <w:spacing w:after="0" w:line="480" w:lineRule="auto"/>
        <w:ind w:left="794" w:right="-57" w:hanging="851"/>
        <w:jc w:val="both"/>
        <w:rPr>
          <w:rFonts w:ascii="Times New Roman" w:hAnsi="Times New Roman" w:cs="Times New Roman"/>
          <w:sz w:val="24"/>
          <w:szCs w:val="24"/>
        </w:rPr>
      </w:pPr>
      <w:r w:rsidRPr="00D5622F">
        <w:rPr>
          <w:rFonts w:ascii="Times New Roman" w:hAnsi="Times New Roman" w:cs="Times New Roman"/>
          <w:sz w:val="24"/>
          <w:szCs w:val="24"/>
        </w:rPr>
        <w:t>Cookson, W. O., Cox, M. J., &amp; Moffatt, M. F. (2018). New opportunities for managing acute and chronic lung infections. Nature Reviews Microbiology, 16(2), 111.</w:t>
      </w:r>
    </w:p>
    <w:p w:rsidR="007B57B6" w:rsidRPr="00D5622F" w:rsidRDefault="007B57B6" w:rsidP="007B57B6">
      <w:pPr>
        <w:spacing w:after="0" w:line="480" w:lineRule="auto"/>
        <w:ind w:left="794" w:right="-57" w:hanging="851"/>
        <w:jc w:val="both"/>
        <w:rPr>
          <w:rFonts w:ascii="Times New Roman" w:hAnsi="Times New Roman" w:cs="Times New Roman"/>
          <w:sz w:val="24"/>
          <w:szCs w:val="24"/>
        </w:rPr>
      </w:pPr>
      <w:r w:rsidRPr="00D5622F">
        <w:rPr>
          <w:rFonts w:ascii="Times New Roman" w:hAnsi="Times New Roman" w:cs="Times New Roman"/>
          <w:sz w:val="24"/>
          <w:szCs w:val="24"/>
        </w:rPr>
        <w:t>Kufel, T. J. (2016). Acute Bronchitis. In Respiratory Infections(pp. 55-62). CRC Press.</w:t>
      </w:r>
    </w:p>
    <w:p w:rsidR="007B57B6" w:rsidRPr="00D5622F" w:rsidRDefault="007B57B6" w:rsidP="007B57B6">
      <w:pPr>
        <w:spacing w:after="0" w:line="480" w:lineRule="auto"/>
        <w:ind w:left="794" w:right="-57" w:hanging="851"/>
        <w:jc w:val="both"/>
        <w:rPr>
          <w:rFonts w:ascii="Times New Roman" w:hAnsi="Times New Roman" w:cs="Times New Roman"/>
          <w:sz w:val="24"/>
          <w:szCs w:val="24"/>
        </w:rPr>
      </w:pPr>
      <w:r w:rsidRPr="00D5622F">
        <w:rPr>
          <w:rFonts w:ascii="Times New Roman" w:hAnsi="Times New Roman" w:cs="Times New Roman"/>
          <w:sz w:val="24"/>
          <w:szCs w:val="24"/>
        </w:rPr>
        <w:t>Liu, F., Pradhan, R., Druhl, E., Freund, E., Liu, W., Sauer, B. C., ... &amp; Yu, H. (2019). Learning to detect and understand drug discontinuation events from clinical narratives. Journal of the American Medical Informatics Association.</w:t>
      </w:r>
    </w:p>
    <w:p w:rsidR="007B57B6" w:rsidRPr="00D5622F" w:rsidRDefault="007B57B6" w:rsidP="007B57B6">
      <w:pPr>
        <w:spacing w:after="0" w:line="480" w:lineRule="auto"/>
        <w:ind w:left="794" w:right="-57" w:hanging="851"/>
        <w:jc w:val="both"/>
        <w:rPr>
          <w:rFonts w:ascii="Times New Roman" w:hAnsi="Times New Roman" w:cs="Times New Roman"/>
          <w:sz w:val="24"/>
          <w:szCs w:val="24"/>
        </w:rPr>
      </w:pPr>
      <w:r w:rsidRPr="00D5622F">
        <w:rPr>
          <w:rFonts w:ascii="Times New Roman" w:hAnsi="Times New Roman" w:cs="Times New Roman"/>
          <w:sz w:val="24"/>
          <w:szCs w:val="24"/>
        </w:rPr>
        <w:t>Matkovic, Z., &amp; Miravitlles, M. (2015). Acute Exacerbations of Chronic Bronchitis and Chronic Obstructive Pulmonary Disease. Textbook of Respiratory and Critical Care Infections, 1, 86.</w:t>
      </w:r>
    </w:p>
    <w:sectPr w:rsidR="007B57B6" w:rsidRPr="00D5622F" w:rsidSect="000E3CDE">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6FDF" w:rsidRDefault="00F06FDF" w:rsidP="000E3CDE">
      <w:pPr>
        <w:spacing w:after="0" w:line="240" w:lineRule="auto"/>
      </w:pPr>
      <w:r>
        <w:separator/>
      </w:r>
    </w:p>
  </w:endnote>
  <w:endnote w:type="continuationSeparator" w:id="0">
    <w:p w:rsidR="00F06FDF" w:rsidRDefault="00F06FDF" w:rsidP="000E3C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6FDF" w:rsidRDefault="00F06FDF" w:rsidP="000E3CDE">
      <w:pPr>
        <w:spacing w:after="0" w:line="240" w:lineRule="auto"/>
      </w:pPr>
      <w:r>
        <w:separator/>
      </w:r>
    </w:p>
  </w:footnote>
  <w:footnote w:type="continuationSeparator" w:id="0">
    <w:p w:rsidR="00F06FDF" w:rsidRDefault="00F06FDF" w:rsidP="000E3C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3CDE" w:rsidRPr="000E3CDE" w:rsidRDefault="000E3CDE" w:rsidP="000E3CDE">
    <w:pPr>
      <w:pStyle w:val="Header"/>
      <w:jc w:val="right"/>
      <w:rPr>
        <w:rFonts w:ascii="Times New Roman" w:hAnsi="Times New Roman" w:cs="Times New Roman"/>
        <w:sz w:val="24"/>
        <w:szCs w:val="24"/>
      </w:rPr>
    </w:pPr>
    <w:r w:rsidRPr="000E3CDE">
      <w:rPr>
        <w:rFonts w:ascii="Times New Roman" w:hAnsi="Times New Roman" w:cs="Times New Roman"/>
        <w:sz w:val="24"/>
        <w:szCs w:val="24"/>
      </w:rPr>
      <w:t>MEDICAL ASSESSMENT</w:t>
    </w:r>
    <w:r>
      <w:rPr>
        <w:rFonts w:ascii="Times New Roman" w:hAnsi="Times New Roman" w:cs="Times New Roman"/>
        <w:sz w:val="24"/>
        <w:szCs w:val="24"/>
      </w:rPr>
      <w:t xml:space="preserve">                                                                                                            </w:t>
    </w:r>
    <w:r w:rsidRPr="000E3CDE">
      <w:rPr>
        <w:rFonts w:ascii="Times New Roman" w:hAnsi="Times New Roman" w:cs="Times New Roman"/>
        <w:sz w:val="24"/>
        <w:szCs w:val="24"/>
      </w:rPr>
      <w:t xml:space="preserve"> </w:t>
    </w:r>
    <w:sdt>
      <w:sdtPr>
        <w:rPr>
          <w:rFonts w:ascii="Times New Roman" w:hAnsi="Times New Roman" w:cs="Times New Roman"/>
          <w:sz w:val="24"/>
          <w:szCs w:val="24"/>
        </w:rPr>
        <w:id w:val="91511934"/>
        <w:docPartObj>
          <w:docPartGallery w:val="Page Numbers (Top of Page)"/>
          <w:docPartUnique/>
        </w:docPartObj>
      </w:sdtPr>
      <w:sdtEndPr/>
      <w:sdtContent>
        <w:r w:rsidRPr="000E3CDE">
          <w:rPr>
            <w:rFonts w:ascii="Times New Roman" w:hAnsi="Times New Roman" w:cs="Times New Roman"/>
            <w:sz w:val="24"/>
            <w:szCs w:val="24"/>
          </w:rPr>
          <w:fldChar w:fldCharType="begin"/>
        </w:r>
        <w:r w:rsidRPr="000E3CDE">
          <w:rPr>
            <w:rFonts w:ascii="Times New Roman" w:hAnsi="Times New Roman" w:cs="Times New Roman"/>
            <w:sz w:val="24"/>
            <w:szCs w:val="24"/>
          </w:rPr>
          <w:instrText xml:space="preserve"> PAGE   \* MERGEFORMAT </w:instrText>
        </w:r>
        <w:r w:rsidRPr="000E3CDE">
          <w:rPr>
            <w:rFonts w:ascii="Times New Roman" w:hAnsi="Times New Roman" w:cs="Times New Roman"/>
            <w:sz w:val="24"/>
            <w:szCs w:val="24"/>
          </w:rPr>
          <w:fldChar w:fldCharType="separate"/>
        </w:r>
        <w:r w:rsidR="002924E5">
          <w:rPr>
            <w:rFonts w:ascii="Times New Roman" w:hAnsi="Times New Roman" w:cs="Times New Roman"/>
            <w:noProof/>
            <w:sz w:val="24"/>
            <w:szCs w:val="24"/>
          </w:rPr>
          <w:t>3</w:t>
        </w:r>
        <w:r w:rsidRPr="000E3CDE">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3CDE" w:rsidRPr="000E3CDE" w:rsidRDefault="000E3CDE" w:rsidP="000E3CDE">
    <w:pPr>
      <w:pStyle w:val="Header"/>
      <w:jc w:val="right"/>
      <w:rPr>
        <w:rFonts w:ascii="Times New Roman" w:hAnsi="Times New Roman" w:cs="Times New Roman"/>
        <w:sz w:val="24"/>
        <w:szCs w:val="24"/>
      </w:rPr>
    </w:pPr>
    <w:r w:rsidRPr="000E3CDE">
      <w:rPr>
        <w:rFonts w:ascii="Times New Roman" w:hAnsi="Times New Roman" w:cs="Times New Roman"/>
        <w:sz w:val="24"/>
        <w:szCs w:val="24"/>
      </w:rPr>
      <w:t>Running Head: MEDICAL ASSESSMENT</w:t>
    </w:r>
    <w:r>
      <w:rPr>
        <w:rFonts w:ascii="Times New Roman" w:hAnsi="Times New Roman" w:cs="Times New Roman"/>
        <w:sz w:val="24"/>
        <w:szCs w:val="24"/>
      </w:rPr>
      <w:t xml:space="preserve">                                                                                  </w:t>
    </w:r>
    <w:r w:rsidRPr="000E3CDE">
      <w:rPr>
        <w:rFonts w:ascii="Times New Roman" w:hAnsi="Times New Roman" w:cs="Times New Roman"/>
        <w:sz w:val="24"/>
        <w:szCs w:val="24"/>
      </w:rPr>
      <w:t xml:space="preserve"> </w:t>
    </w:r>
    <w:sdt>
      <w:sdtPr>
        <w:rPr>
          <w:rFonts w:ascii="Times New Roman" w:hAnsi="Times New Roman" w:cs="Times New Roman"/>
          <w:sz w:val="24"/>
          <w:szCs w:val="24"/>
        </w:rPr>
        <w:id w:val="91512072"/>
        <w:docPartObj>
          <w:docPartGallery w:val="Page Numbers (Top of Page)"/>
          <w:docPartUnique/>
        </w:docPartObj>
      </w:sdtPr>
      <w:sdtEndPr/>
      <w:sdtContent>
        <w:r w:rsidRPr="000E3CDE">
          <w:rPr>
            <w:rFonts w:ascii="Times New Roman" w:hAnsi="Times New Roman" w:cs="Times New Roman"/>
            <w:sz w:val="24"/>
            <w:szCs w:val="24"/>
          </w:rPr>
          <w:fldChar w:fldCharType="begin"/>
        </w:r>
        <w:r w:rsidRPr="000E3CDE">
          <w:rPr>
            <w:rFonts w:ascii="Times New Roman" w:hAnsi="Times New Roman" w:cs="Times New Roman"/>
            <w:sz w:val="24"/>
            <w:szCs w:val="24"/>
          </w:rPr>
          <w:instrText xml:space="preserve"> PAGE   \* MERGEFORMAT </w:instrText>
        </w:r>
        <w:r w:rsidRPr="000E3CDE">
          <w:rPr>
            <w:rFonts w:ascii="Times New Roman" w:hAnsi="Times New Roman" w:cs="Times New Roman"/>
            <w:sz w:val="24"/>
            <w:szCs w:val="24"/>
          </w:rPr>
          <w:fldChar w:fldCharType="separate"/>
        </w:r>
        <w:r w:rsidR="002924E5">
          <w:rPr>
            <w:rFonts w:ascii="Times New Roman" w:hAnsi="Times New Roman" w:cs="Times New Roman"/>
            <w:noProof/>
            <w:sz w:val="24"/>
            <w:szCs w:val="24"/>
          </w:rPr>
          <w:t>1</w:t>
        </w:r>
        <w:r w:rsidRPr="000E3CDE">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A11FE8"/>
    <w:multiLevelType w:val="hybridMultilevel"/>
    <w:tmpl w:val="335493C0"/>
    <w:lvl w:ilvl="0" w:tplc="69F41C4E">
      <w:start w:val="1"/>
      <w:numFmt w:val="lowerLetter"/>
      <w:lvlText w:val="%1."/>
      <w:lvlJc w:val="left"/>
      <w:pPr>
        <w:ind w:left="1680" w:hanging="9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
    <w:nsid w:val="0F2C3150"/>
    <w:multiLevelType w:val="hybridMultilevel"/>
    <w:tmpl w:val="11E605B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13555C25"/>
    <w:multiLevelType w:val="multilevel"/>
    <w:tmpl w:val="71147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426031F"/>
    <w:multiLevelType w:val="hybridMultilevel"/>
    <w:tmpl w:val="66764C62"/>
    <w:lvl w:ilvl="0" w:tplc="1009000F">
      <w:start w:val="3"/>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41616C2F"/>
    <w:multiLevelType w:val="hybridMultilevel"/>
    <w:tmpl w:val="2AD466DC"/>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47D03071"/>
    <w:multiLevelType w:val="hybridMultilevel"/>
    <w:tmpl w:val="E996D0FE"/>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5C5900E6"/>
    <w:multiLevelType w:val="multilevel"/>
    <w:tmpl w:val="5824F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0AF5615"/>
    <w:multiLevelType w:val="hybridMultilevel"/>
    <w:tmpl w:val="D840C44A"/>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69CC0BCD"/>
    <w:multiLevelType w:val="multilevel"/>
    <w:tmpl w:val="BFD4B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E697063"/>
    <w:multiLevelType w:val="multilevel"/>
    <w:tmpl w:val="B38C8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4DF6003"/>
    <w:multiLevelType w:val="multilevel"/>
    <w:tmpl w:val="37E24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8"/>
  </w:num>
  <w:num w:numId="3">
    <w:abstractNumId w:val="9"/>
  </w:num>
  <w:num w:numId="4">
    <w:abstractNumId w:val="1"/>
  </w:num>
  <w:num w:numId="5">
    <w:abstractNumId w:val="2"/>
  </w:num>
  <w:num w:numId="6">
    <w:abstractNumId w:val="5"/>
  </w:num>
  <w:num w:numId="7">
    <w:abstractNumId w:val="3"/>
  </w:num>
  <w:num w:numId="8">
    <w:abstractNumId w:val="6"/>
  </w:num>
  <w:num w:numId="9">
    <w:abstractNumId w:val="7"/>
  </w:num>
  <w:num w:numId="10">
    <w:abstractNumId w:val="4"/>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811"/>
    <w:rsid w:val="00054F1F"/>
    <w:rsid w:val="000828B1"/>
    <w:rsid w:val="00096D9C"/>
    <w:rsid w:val="000A6A9A"/>
    <w:rsid w:val="000E3CDE"/>
    <w:rsid w:val="000E730B"/>
    <w:rsid w:val="000F2C1D"/>
    <w:rsid w:val="0013280D"/>
    <w:rsid w:val="00135FFB"/>
    <w:rsid w:val="00142127"/>
    <w:rsid w:val="001442D1"/>
    <w:rsid w:val="001620E9"/>
    <w:rsid w:val="001753E7"/>
    <w:rsid w:val="00176EF1"/>
    <w:rsid w:val="001D34D8"/>
    <w:rsid w:val="001D54C7"/>
    <w:rsid w:val="00213728"/>
    <w:rsid w:val="0021595D"/>
    <w:rsid w:val="002924E5"/>
    <w:rsid w:val="002A1B37"/>
    <w:rsid w:val="002A364D"/>
    <w:rsid w:val="002C1CB8"/>
    <w:rsid w:val="0035719D"/>
    <w:rsid w:val="00360E9B"/>
    <w:rsid w:val="00395333"/>
    <w:rsid w:val="003A4F33"/>
    <w:rsid w:val="003B2162"/>
    <w:rsid w:val="003B4C10"/>
    <w:rsid w:val="003B6080"/>
    <w:rsid w:val="003C0F5F"/>
    <w:rsid w:val="003D602E"/>
    <w:rsid w:val="004375EF"/>
    <w:rsid w:val="004812D6"/>
    <w:rsid w:val="0049400F"/>
    <w:rsid w:val="004A6639"/>
    <w:rsid w:val="00572892"/>
    <w:rsid w:val="005B5C6E"/>
    <w:rsid w:val="005C01C7"/>
    <w:rsid w:val="005C32C2"/>
    <w:rsid w:val="005E2548"/>
    <w:rsid w:val="006003EA"/>
    <w:rsid w:val="00623434"/>
    <w:rsid w:val="00676F46"/>
    <w:rsid w:val="00681D4E"/>
    <w:rsid w:val="006863C3"/>
    <w:rsid w:val="006D1C5B"/>
    <w:rsid w:val="006E6A72"/>
    <w:rsid w:val="00703B2E"/>
    <w:rsid w:val="00707D01"/>
    <w:rsid w:val="007620D4"/>
    <w:rsid w:val="007B02AB"/>
    <w:rsid w:val="007B57B6"/>
    <w:rsid w:val="007C0CE0"/>
    <w:rsid w:val="00852CBF"/>
    <w:rsid w:val="00861082"/>
    <w:rsid w:val="00880390"/>
    <w:rsid w:val="008B3F82"/>
    <w:rsid w:val="008C0134"/>
    <w:rsid w:val="008C539E"/>
    <w:rsid w:val="008C5BD9"/>
    <w:rsid w:val="008D1E44"/>
    <w:rsid w:val="008D357A"/>
    <w:rsid w:val="008E3E7D"/>
    <w:rsid w:val="008F1E22"/>
    <w:rsid w:val="009070AD"/>
    <w:rsid w:val="00946151"/>
    <w:rsid w:val="00965B45"/>
    <w:rsid w:val="009825C5"/>
    <w:rsid w:val="00983D57"/>
    <w:rsid w:val="00984C0A"/>
    <w:rsid w:val="00990BD5"/>
    <w:rsid w:val="0099727A"/>
    <w:rsid w:val="009C5C37"/>
    <w:rsid w:val="00A32796"/>
    <w:rsid w:val="00A44D6C"/>
    <w:rsid w:val="00A716E7"/>
    <w:rsid w:val="00AA26DA"/>
    <w:rsid w:val="00AA7EDA"/>
    <w:rsid w:val="00AE06CE"/>
    <w:rsid w:val="00AF2101"/>
    <w:rsid w:val="00AF2898"/>
    <w:rsid w:val="00B0136F"/>
    <w:rsid w:val="00B3019B"/>
    <w:rsid w:val="00B8476A"/>
    <w:rsid w:val="00BA52B7"/>
    <w:rsid w:val="00BB641A"/>
    <w:rsid w:val="00C314C4"/>
    <w:rsid w:val="00C31A12"/>
    <w:rsid w:val="00C43DD6"/>
    <w:rsid w:val="00CE6274"/>
    <w:rsid w:val="00CF4665"/>
    <w:rsid w:val="00D069EE"/>
    <w:rsid w:val="00D15D7C"/>
    <w:rsid w:val="00D269EF"/>
    <w:rsid w:val="00D2783A"/>
    <w:rsid w:val="00D334A7"/>
    <w:rsid w:val="00D5622F"/>
    <w:rsid w:val="00D619D4"/>
    <w:rsid w:val="00D97A79"/>
    <w:rsid w:val="00DA24EF"/>
    <w:rsid w:val="00DB604C"/>
    <w:rsid w:val="00DC6515"/>
    <w:rsid w:val="00DE552B"/>
    <w:rsid w:val="00E013D2"/>
    <w:rsid w:val="00E1233D"/>
    <w:rsid w:val="00E3257F"/>
    <w:rsid w:val="00E76E68"/>
    <w:rsid w:val="00E90802"/>
    <w:rsid w:val="00E92803"/>
    <w:rsid w:val="00EA2E4B"/>
    <w:rsid w:val="00EA4AE3"/>
    <w:rsid w:val="00EB27F6"/>
    <w:rsid w:val="00EB3592"/>
    <w:rsid w:val="00EB5FC3"/>
    <w:rsid w:val="00EC212B"/>
    <w:rsid w:val="00F06FDF"/>
    <w:rsid w:val="00F46ECC"/>
    <w:rsid w:val="00FA639E"/>
    <w:rsid w:val="00FB1295"/>
    <w:rsid w:val="00FB2F48"/>
    <w:rsid w:val="00FE0DA5"/>
    <w:rsid w:val="00FE7811"/>
    <w:rsid w:val="00FF7BB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E97F9C-9A38-4AE4-9593-885BC3E60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5BD9"/>
  </w:style>
  <w:style w:type="paragraph" w:styleId="Heading1">
    <w:name w:val="heading 1"/>
    <w:basedOn w:val="Normal"/>
    <w:link w:val="Heading1Char"/>
    <w:uiPriority w:val="9"/>
    <w:qFormat/>
    <w:rsid w:val="00CE627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CA"/>
    </w:rPr>
  </w:style>
  <w:style w:type="paragraph" w:styleId="Heading2">
    <w:name w:val="heading 2"/>
    <w:basedOn w:val="Normal"/>
    <w:link w:val="Heading2Char"/>
    <w:uiPriority w:val="9"/>
    <w:qFormat/>
    <w:rsid w:val="00CE6274"/>
    <w:pPr>
      <w:spacing w:before="100" w:beforeAutospacing="1" w:after="100" w:afterAutospacing="1" w:line="240" w:lineRule="auto"/>
      <w:outlineLvl w:val="1"/>
    </w:pPr>
    <w:rPr>
      <w:rFonts w:ascii="Times New Roman" w:eastAsia="Times New Roman" w:hAnsi="Times New Roman" w:cs="Times New Roman"/>
      <w:b/>
      <w:bCs/>
      <w:sz w:val="36"/>
      <w:szCs w:val="36"/>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6274"/>
    <w:rPr>
      <w:rFonts w:ascii="Times New Roman" w:eastAsia="Times New Roman" w:hAnsi="Times New Roman" w:cs="Times New Roman"/>
      <w:b/>
      <w:bCs/>
      <w:kern w:val="36"/>
      <w:sz w:val="48"/>
      <w:szCs w:val="48"/>
      <w:lang w:eastAsia="en-CA"/>
    </w:rPr>
  </w:style>
  <w:style w:type="character" w:customStyle="1" w:styleId="Heading2Char">
    <w:name w:val="Heading 2 Char"/>
    <w:basedOn w:val="DefaultParagraphFont"/>
    <w:link w:val="Heading2"/>
    <w:uiPriority w:val="9"/>
    <w:rsid w:val="00CE6274"/>
    <w:rPr>
      <w:rFonts w:ascii="Times New Roman" w:eastAsia="Times New Roman" w:hAnsi="Times New Roman" w:cs="Times New Roman"/>
      <w:b/>
      <w:bCs/>
      <w:sz w:val="36"/>
      <w:szCs w:val="36"/>
      <w:lang w:eastAsia="en-CA"/>
    </w:rPr>
  </w:style>
  <w:style w:type="character" w:styleId="Hyperlink">
    <w:name w:val="Hyperlink"/>
    <w:basedOn w:val="DefaultParagraphFont"/>
    <w:uiPriority w:val="99"/>
    <w:unhideWhenUsed/>
    <w:rsid w:val="00CE6274"/>
    <w:rPr>
      <w:color w:val="0000FF"/>
      <w:u w:val="single"/>
    </w:rPr>
  </w:style>
  <w:style w:type="character" w:styleId="Strong">
    <w:name w:val="Strong"/>
    <w:basedOn w:val="DefaultParagraphFont"/>
    <w:uiPriority w:val="22"/>
    <w:qFormat/>
    <w:rsid w:val="00CE6274"/>
    <w:rPr>
      <w:b/>
      <w:bCs/>
    </w:rPr>
  </w:style>
  <w:style w:type="paragraph" w:styleId="NormalWeb">
    <w:name w:val="Normal (Web)"/>
    <w:basedOn w:val="Normal"/>
    <w:uiPriority w:val="99"/>
    <w:semiHidden/>
    <w:unhideWhenUsed/>
    <w:rsid w:val="00CE6274"/>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styleId="ListParagraph">
    <w:name w:val="List Paragraph"/>
    <w:basedOn w:val="Normal"/>
    <w:uiPriority w:val="34"/>
    <w:qFormat/>
    <w:rsid w:val="00142127"/>
    <w:pPr>
      <w:ind w:left="720"/>
      <w:contextualSpacing/>
    </w:pPr>
  </w:style>
  <w:style w:type="table" w:styleId="TableGrid">
    <w:name w:val="Table Grid"/>
    <w:basedOn w:val="TableNormal"/>
    <w:uiPriority w:val="59"/>
    <w:rsid w:val="008610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E3C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3CDE"/>
  </w:style>
  <w:style w:type="paragraph" w:styleId="Footer">
    <w:name w:val="footer"/>
    <w:basedOn w:val="Normal"/>
    <w:link w:val="FooterChar"/>
    <w:uiPriority w:val="99"/>
    <w:semiHidden/>
    <w:unhideWhenUsed/>
    <w:rsid w:val="000E3CD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E3C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1955174">
      <w:bodyDiv w:val="1"/>
      <w:marLeft w:val="0"/>
      <w:marRight w:val="0"/>
      <w:marTop w:val="0"/>
      <w:marBottom w:val="0"/>
      <w:divBdr>
        <w:top w:val="none" w:sz="0" w:space="0" w:color="auto"/>
        <w:left w:val="none" w:sz="0" w:space="0" w:color="auto"/>
        <w:bottom w:val="none" w:sz="0" w:space="0" w:color="auto"/>
        <w:right w:val="none" w:sz="0" w:space="0" w:color="auto"/>
      </w:divBdr>
    </w:div>
    <w:div w:id="1423650620">
      <w:bodyDiv w:val="1"/>
      <w:marLeft w:val="0"/>
      <w:marRight w:val="0"/>
      <w:marTop w:val="0"/>
      <w:marBottom w:val="0"/>
      <w:divBdr>
        <w:top w:val="none" w:sz="0" w:space="0" w:color="auto"/>
        <w:left w:val="none" w:sz="0" w:space="0" w:color="auto"/>
        <w:bottom w:val="none" w:sz="0" w:space="0" w:color="auto"/>
        <w:right w:val="none" w:sz="0" w:space="0" w:color="auto"/>
      </w:divBdr>
      <w:divsChild>
        <w:div w:id="455411645">
          <w:marLeft w:val="0"/>
          <w:marRight w:val="0"/>
          <w:marTop w:val="0"/>
          <w:marBottom w:val="0"/>
          <w:divBdr>
            <w:top w:val="none" w:sz="0" w:space="0" w:color="auto"/>
            <w:left w:val="none" w:sz="0" w:space="0" w:color="auto"/>
            <w:bottom w:val="none" w:sz="0" w:space="0" w:color="auto"/>
            <w:right w:val="none" w:sz="0" w:space="0" w:color="auto"/>
          </w:divBdr>
        </w:div>
        <w:div w:id="277109822">
          <w:marLeft w:val="0"/>
          <w:marRight w:val="0"/>
          <w:marTop w:val="0"/>
          <w:marBottom w:val="242"/>
          <w:divBdr>
            <w:top w:val="none" w:sz="0" w:space="0" w:color="auto"/>
            <w:left w:val="none" w:sz="0" w:space="0" w:color="auto"/>
            <w:bottom w:val="none" w:sz="0" w:space="0" w:color="auto"/>
            <w:right w:val="none" w:sz="0" w:space="0" w:color="auto"/>
          </w:divBdr>
          <w:divsChild>
            <w:div w:id="1529758027">
              <w:marLeft w:val="0"/>
              <w:marRight w:val="0"/>
              <w:marTop w:val="0"/>
              <w:marBottom w:val="0"/>
              <w:divBdr>
                <w:top w:val="none" w:sz="0" w:space="0" w:color="auto"/>
                <w:left w:val="none" w:sz="0" w:space="0" w:color="auto"/>
                <w:bottom w:val="none" w:sz="0" w:space="0" w:color="auto"/>
                <w:right w:val="none" w:sz="0" w:space="0" w:color="auto"/>
              </w:divBdr>
            </w:div>
            <w:div w:id="179112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720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700</Words>
  <Characters>3995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TECRA_M11</dc:creator>
  <cp:keywords/>
  <dc:description/>
  <cp:lastModifiedBy>vinny</cp:lastModifiedBy>
  <cp:revision>2</cp:revision>
  <dcterms:created xsi:type="dcterms:W3CDTF">2019-06-17T18:22:00Z</dcterms:created>
  <dcterms:modified xsi:type="dcterms:W3CDTF">2019-06-17T18:22:00Z</dcterms:modified>
</cp:coreProperties>
</file>